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4AFB" w14:textId="20DE674B" w:rsidR="00534F2A" w:rsidRPr="00446455" w:rsidRDefault="00534F2A" w:rsidP="00534F2A">
      <w:pPr>
        <w:ind w:left="6372"/>
        <w:rPr>
          <w:rFonts w:ascii="Lato" w:hAnsi="Lato" w:cstheme="minorHAnsi"/>
          <w:b/>
          <w:sz w:val="20"/>
          <w:szCs w:val="20"/>
        </w:rPr>
      </w:pPr>
      <w:r w:rsidRPr="00446455">
        <w:rPr>
          <w:rFonts w:ascii="Lato" w:hAnsi="Lato" w:cstheme="minorHAnsi"/>
          <w:b/>
          <w:sz w:val="20"/>
          <w:szCs w:val="20"/>
        </w:rPr>
        <w:t xml:space="preserve">Załącznik Nr </w:t>
      </w:r>
      <w:r w:rsidR="008F3510" w:rsidRPr="00446455">
        <w:rPr>
          <w:rFonts w:ascii="Lato" w:hAnsi="Lato" w:cstheme="minorHAnsi"/>
          <w:b/>
          <w:sz w:val="20"/>
          <w:szCs w:val="20"/>
        </w:rPr>
        <w:t>6</w:t>
      </w:r>
      <w:r w:rsidRPr="00446455">
        <w:rPr>
          <w:rFonts w:ascii="Lato" w:hAnsi="Lato" w:cstheme="minorHAnsi"/>
          <w:b/>
          <w:sz w:val="20"/>
          <w:szCs w:val="20"/>
        </w:rPr>
        <w:t xml:space="preserve"> do SWZ</w:t>
      </w:r>
    </w:p>
    <w:p w14:paraId="285C5E8F" w14:textId="149A7C53" w:rsidR="00966AEE" w:rsidRPr="00446455" w:rsidRDefault="00966AEE" w:rsidP="00534F2A">
      <w:pPr>
        <w:pStyle w:val="Akapitzlist"/>
        <w:spacing w:line="276" w:lineRule="auto"/>
        <w:ind w:left="786" w:firstLine="0"/>
        <w:jc w:val="left"/>
        <w:rPr>
          <w:rFonts w:ascii="Lato" w:hAnsi="Lato" w:cstheme="minorHAnsi"/>
          <w:sz w:val="16"/>
          <w:szCs w:val="16"/>
          <w:lang w:eastAsia="pl-PL"/>
        </w:rPr>
      </w:pPr>
      <w:r w:rsidRPr="00446455">
        <w:rPr>
          <w:rFonts w:ascii="Lato" w:hAnsi="Lato" w:cstheme="minorHAnsi"/>
          <w:sz w:val="16"/>
          <w:szCs w:val="16"/>
          <w:lang w:eastAsia="pl-PL"/>
        </w:rPr>
        <w:t>(wzór)</w:t>
      </w:r>
    </w:p>
    <w:p w14:paraId="7AA44C97" w14:textId="77777777" w:rsidR="00966AEE" w:rsidRPr="00446455" w:rsidRDefault="00966AEE" w:rsidP="00534F2A">
      <w:pPr>
        <w:pStyle w:val="Akapitzlist"/>
        <w:autoSpaceDE w:val="0"/>
        <w:autoSpaceDN w:val="0"/>
        <w:adjustRightInd w:val="0"/>
        <w:ind w:left="786" w:firstLine="0"/>
        <w:jc w:val="left"/>
        <w:rPr>
          <w:rFonts w:ascii="Lato" w:hAnsi="Lato" w:cstheme="minorHAnsi"/>
          <w:i/>
          <w:sz w:val="20"/>
          <w:szCs w:val="20"/>
          <w:vertAlign w:val="superscript"/>
          <w:lang w:eastAsia="pl-PL"/>
        </w:rPr>
      </w:pPr>
      <w:r w:rsidRPr="00446455">
        <w:rPr>
          <w:rFonts w:ascii="Lato" w:hAnsi="Lato" w:cstheme="minorHAnsi"/>
          <w:i/>
          <w:sz w:val="16"/>
          <w:szCs w:val="16"/>
          <w:lang w:eastAsia="pl-PL"/>
        </w:rPr>
        <w:t xml:space="preserve">podmiot składający oświadczenie </w:t>
      </w:r>
      <w:r w:rsidRPr="00446455">
        <w:rPr>
          <w:rFonts w:ascii="Lato" w:hAnsi="Lato" w:cstheme="minorHAnsi"/>
          <w:i/>
          <w:sz w:val="16"/>
          <w:szCs w:val="16"/>
          <w:vertAlign w:val="superscript"/>
          <w:lang w:eastAsia="pl-PL"/>
        </w:rPr>
        <w:t>1</w:t>
      </w:r>
      <w:r w:rsidRPr="00446455">
        <w:rPr>
          <w:rFonts w:ascii="Lato" w:hAnsi="Lato" w:cstheme="minorHAnsi"/>
          <w:i/>
          <w:sz w:val="20"/>
          <w:szCs w:val="20"/>
          <w:vertAlign w:val="superscript"/>
          <w:lang w:eastAsia="pl-PL"/>
        </w:rPr>
        <w:t>)</w:t>
      </w:r>
    </w:p>
    <w:p w14:paraId="0DD9A4FD" w14:textId="77777777" w:rsidR="00966AEE" w:rsidRPr="00446455" w:rsidRDefault="00966AEE" w:rsidP="00966AEE">
      <w:pPr>
        <w:spacing w:before="120" w:after="120"/>
        <w:rPr>
          <w:rFonts w:ascii="Lato" w:hAnsi="Lato" w:cstheme="minorHAnsi"/>
          <w:sz w:val="20"/>
          <w:szCs w:val="20"/>
        </w:rPr>
      </w:pPr>
    </w:p>
    <w:p w14:paraId="6805F253" w14:textId="67D20ADD" w:rsidR="000B5ED9" w:rsidRPr="00446455" w:rsidRDefault="00966AEE" w:rsidP="000B5ED9">
      <w:pPr>
        <w:spacing w:after="240" w:line="300" w:lineRule="auto"/>
        <w:rPr>
          <w:rFonts w:ascii="Lato" w:hAnsi="Lato" w:cstheme="minorHAnsi"/>
          <w:b/>
          <w:bCs/>
          <w:color w:val="000000"/>
          <w:sz w:val="16"/>
          <w:szCs w:val="16"/>
        </w:rPr>
      </w:pPr>
      <w:r w:rsidRPr="00446455">
        <w:rPr>
          <w:rStyle w:val="FontStyle3319"/>
          <w:rFonts w:ascii="Lato" w:hAnsi="Lato" w:cstheme="minorHAnsi"/>
          <w:vertAlign w:val="superscript"/>
        </w:rPr>
        <w:t>1)</w:t>
      </w:r>
      <w:r w:rsidRPr="00446455">
        <w:rPr>
          <w:rStyle w:val="FontStyle3319"/>
          <w:rFonts w:ascii="Lato" w:hAnsi="Lato" w:cstheme="minorHAnsi"/>
        </w:rPr>
        <w:t xml:space="preserve">(pełna nazwa/firma, adres, w zależności od podmiotu: NIP/PESEL, REGON  Wykonawcy / </w:t>
      </w:r>
      <w:bookmarkStart w:id="0" w:name="_Hlk63163578"/>
      <w:r w:rsidRPr="00446455">
        <w:rPr>
          <w:rStyle w:val="FontStyle3319"/>
          <w:rFonts w:ascii="Lato" w:hAnsi="Lato" w:cstheme="minorHAnsi"/>
        </w:rPr>
        <w:t>Podmiotu, na którego zasoby powołuje się wykonawca / każdego z Wykonawców w przypadku składania oferty wspólnej)</w:t>
      </w:r>
      <w:bookmarkEnd w:id="0"/>
    </w:p>
    <w:p w14:paraId="472E56C2" w14:textId="77777777" w:rsidR="000B5ED9" w:rsidRPr="00446455" w:rsidRDefault="000B5ED9" w:rsidP="00446455">
      <w:pPr>
        <w:spacing w:line="30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57C32CF0" w14:textId="6EEDC967" w:rsidR="000B5ED9" w:rsidRPr="00446455" w:rsidRDefault="000B5ED9" w:rsidP="00446455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jc w:val="center"/>
        <w:rPr>
          <w:rFonts w:ascii="Lato" w:hAnsi="Lato"/>
          <w:b/>
          <w:bCs/>
          <w:sz w:val="20"/>
          <w:szCs w:val="20"/>
        </w:rPr>
      </w:pPr>
      <w:bookmarkStart w:id="1" w:name="_Hlk83814355"/>
      <w:r w:rsidRPr="00446455">
        <w:rPr>
          <w:rFonts w:ascii="Lato" w:hAnsi="Lato"/>
          <w:b/>
          <w:bCs/>
          <w:sz w:val="20"/>
          <w:szCs w:val="20"/>
        </w:rPr>
        <w:t>OŚWIADCZENIE DOTYCZĄCE WYKONAWCY/WYKONAWCY WSPÓLNIE UBIEGAJĄCEGO SIĘ O</w:t>
      </w:r>
      <w:r w:rsidR="004F21BB" w:rsidRPr="00446455">
        <w:rPr>
          <w:rFonts w:ascii="Lato" w:hAnsi="Lato"/>
          <w:b/>
          <w:bCs/>
          <w:sz w:val="20"/>
          <w:szCs w:val="20"/>
        </w:rPr>
        <w:t> </w:t>
      </w:r>
      <w:r w:rsidRPr="00446455">
        <w:rPr>
          <w:rFonts w:ascii="Lato" w:hAnsi="Lato"/>
          <w:b/>
          <w:bCs/>
          <w:sz w:val="20"/>
          <w:szCs w:val="20"/>
        </w:rPr>
        <w:t>UDZIELENIE ZAMÓWIENIA *</w:t>
      </w:r>
    </w:p>
    <w:p w14:paraId="759FD291" w14:textId="453C80DC" w:rsidR="000B5ED9" w:rsidRPr="00446455" w:rsidRDefault="000B5ED9" w:rsidP="000B5ED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446455">
        <w:rPr>
          <w:rFonts w:ascii="Lato" w:hAnsi="Lato"/>
          <w:b/>
          <w:bCs/>
          <w:sz w:val="20"/>
          <w:szCs w:val="20"/>
        </w:rPr>
        <w:t>OŚWIADCZENIE DOTYCZĄCE PODWYKONAWCY, DOSTAWCY LUB PODMIOTU, NA KTÓREGO ZDOLNOŚCI POLEGA SIĘ W ROZUMIENIU DYREKTYW W SPRAWIE ZAMÓWIEŃ PUBLICZNYCH, W</w:t>
      </w:r>
      <w:r w:rsidR="004F21BB" w:rsidRPr="00446455">
        <w:rPr>
          <w:rFonts w:ascii="Lato" w:hAnsi="Lato"/>
          <w:b/>
          <w:bCs/>
          <w:sz w:val="20"/>
          <w:szCs w:val="20"/>
        </w:rPr>
        <w:t> </w:t>
      </w:r>
      <w:r w:rsidRPr="00446455">
        <w:rPr>
          <w:rFonts w:ascii="Lato" w:hAnsi="Lato"/>
          <w:b/>
          <w:bCs/>
          <w:sz w:val="20"/>
          <w:szCs w:val="20"/>
        </w:rPr>
        <w:t>PRZYPADKU GDY PRZYPADA NA NIEGO PONAD 10 % WARTOŚCI ZAMÓWIENIA *</w:t>
      </w:r>
    </w:p>
    <w:p w14:paraId="0F5E0DA6" w14:textId="77777777" w:rsidR="000B5ED9" w:rsidRPr="00446455" w:rsidRDefault="000B5ED9" w:rsidP="000B5ED9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rPr>
          <w:rFonts w:ascii="Lato" w:hAnsi="Lato" w:cstheme="minorHAnsi"/>
          <w:bCs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 xml:space="preserve"> </w:t>
      </w:r>
      <w:r w:rsidRPr="00446455">
        <w:rPr>
          <w:rFonts w:ascii="Lato" w:hAnsi="Lato"/>
          <w:i/>
          <w:iCs/>
          <w:sz w:val="20"/>
          <w:szCs w:val="20"/>
        </w:rPr>
        <w:t>(*niewłaściwe skreślić)</w:t>
      </w:r>
      <w:bookmarkEnd w:id="1"/>
    </w:p>
    <w:p w14:paraId="263E4E48" w14:textId="4B9A0645" w:rsidR="000B5ED9" w:rsidRPr="00446455" w:rsidRDefault="000B5ED9" w:rsidP="000B5ED9">
      <w:pPr>
        <w:spacing w:line="288" w:lineRule="auto"/>
        <w:ind w:right="45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446455">
        <w:rPr>
          <w:rFonts w:ascii="Lato" w:hAnsi="Lato" w:cstheme="minorHAnsi"/>
          <w:bCs/>
          <w:sz w:val="20"/>
          <w:szCs w:val="20"/>
        </w:rPr>
        <w:t>składane w zakresie art. 5k rozporządzenia Rady UE 833/2014 z dnia 31 lipca 2014 r., dotyczącego środków ograniczających w związku z działaniami Rosji destabilizującymi sytuację na Ukrainie, w</w:t>
      </w:r>
      <w:r w:rsidR="004F21BB" w:rsidRPr="00446455">
        <w:rPr>
          <w:rFonts w:ascii="Lato" w:hAnsi="Lato" w:cstheme="minorHAnsi"/>
          <w:bCs/>
          <w:sz w:val="20"/>
          <w:szCs w:val="20"/>
        </w:rPr>
        <w:t> </w:t>
      </w:r>
      <w:r w:rsidRPr="00446455">
        <w:rPr>
          <w:rFonts w:ascii="Lato" w:hAnsi="Lato" w:cstheme="minorHAnsi"/>
          <w:bCs/>
          <w:sz w:val="20"/>
          <w:szCs w:val="20"/>
        </w:rPr>
        <w:t>brzmieniu nadanym rozporządzeniem Rady UE 2022/576 z dnia 8 kwietnia 2022 r., o istnieniu albo</w:t>
      </w:r>
      <w:r w:rsidR="004F21BB" w:rsidRPr="00446455">
        <w:rPr>
          <w:rFonts w:ascii="Lato" w:hAnsi="Lato" w:cstheme="minorHAnsi"/>
          <w:bCs/>
          <w:sz w:val="20"/>
          <w:szCs w:val="20"/>
        </w:rPr>
        <w:t> </w:t>
      </w:r>
      <w:r w:rsidRPr="00446455">
        <w:rPr>
          <w:rFonts w:ascii="Lato" w:hAnsi="Lato" w:cstheme="minorHAnsi"/>
          <w:bCs/>
          <w:sz w:val="20"/>
          <w:szCs w:val="20"/>
        </w:rPr>
        <w:t>nieistnieniu okoliczności zakazujących udzielenia Wykonawcy zamówienia publicznego.</w:t>
      </w:r>
    </w:p>
    <w:p w14:paraId="3F4DE3BE" w14:textId="77777777" w:rsidR="000B5ED9" w:rsidRPr="00446455" w:rsidRDefault="000B5ED9" w:rsidP="000B5ED9">
      <w:pPr>
        <w:tabs>
          <w:tab w:val="left" w:pos="0"/>
        </w:tabs>
        <w:spacing w:line="288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1F06FAF7" w14:textId="77777777" w:rsidR="00AE3CFF" w:rsidRPr="00446455" w:rsidRDefault="000B5ED9" w:rsidP="00AE3CFF">
      <w:pPr>
        <w:spacing w:after="120" w:line="276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  <w:r w:rsidRPr="00446455">
        <w:rPr>
          <w:rFonts w:ascii="Lato" w:eastAsia="Times New Roman" w:hAnsi="Lato" w:cs="Arial"/>
          <w:sz w:val="20"/>
          <w:szCs w:val="20"/>
          <w:lang w:eastAsia="pl-PL"/>
        </w:rPr>
        <w:t xml:space="preserve">Na potrzeby </w:t>
      </w:r>
      <w:r w:rsidRPr="00446455">
        <w:rPr>
          <w:rFonts w:ascii="Lato" w:hAnsi="Lato"/>
          <w:sz w:val="20"/>
          <w:szCs w:val="20"/>
        </w:rPr>
        <w:t xml:space="preserve">postępowania prowadzonego  w trybie przetargu nieograniczonego </w:t>
      </w:r>
      <w:r w:rsidRPr="00446455">
        <w:rPr>
          <w:rFonts w:ascii="Lato" w:eastAsia="Times New Roman" w:hAnsi="Lato" w:cs="Arial"/>
          <w:sz w:val="20"/>
          <w:szCs w:val="20"/>
          <w:lang w:eastAsia="pl-PL"/>
        </w:rPr>
        <w:t>pn.</w:t>
      </w:r>
    </w:p>
    <w:p w14:paraId="7EFB389C" w14:textId="08D5DFE0" w:rsidR="00AE3CFF" w:rsidRPr="00446455" w:rsidRDefault="0071148B" w:rsidP="00227031">
      <w:pPr>
        <w:spacing w:after="120" w:line="276" w:lineRule="auto"/>
        <w:jc w:val="center"/>
        <w:rPr>
          <w:rFonts w:ascii="Lato" w:hAnsi="Lato" w:cs="Calibri"/>
          <w:b/>
          <w:sz w:val="20"/>
          <w:szCs w:val="20"/>
        </w:rPr>
      </w:pPr>
      <w:r w:rsidRPr="00446455">
        <w:rPr>
          <w:rFonts w:ascii="Lato" w:hAnsi="Lato" w:cs="Arial"/>
          <w:b/>
          <w:bCs/>
          <w:i/>
          <w:sz w:val="20"/>
          <w:szCs w:val="20"/>
        </w:rPr>
        <w:t xml:space="preserve">Zakup serwerów i macierzy dyskowych na potrzeby systemu </w:t>
      </w:r>
      <w:proofErr w:type="spellStart"/>
      <w:r w:rsidRPr="00446455">
        <w:rPr>
          <w:rFonts w:ascii="Lato" w:hAnsi="Lato" w:cs="Arial"/>
          <w:b/>
          <w:bCs/>
          <w:i/>
          <w:sz w:val="20"/>
          <w:szCs w:val="20"/>
        </w:rPr>
        <w:t>VMware</w:t>
      </w:r>
      <w:proofErr w:type="spellEnd"/>
      <w:r w:rsidR="00227031" w:rsidRPr="00446455">
        <w:rPr>
          <w:rFonts w:ascii="Lato" w:hAnsi="Lato" w:cs="Calibri"/>
          <w:b/>
          <w:sz w:val="20"/>
          <w:szCs w:val="20"/>
        </w:rPr>
        <w:t xml:space="preserve"> </w:t>
      </w:r>
      <w:r w:rsidR="00AE3CFF" w:rsidRPr="00446455">
        <w:rPr>
          <w:rFonts w:ascii="Lato" w:hAnsi="Lato" w:cs="Calibri"/>
          <w:b/>
          <w:sz w:val="20"/>
          <w:szCs w:val="20"/>
        </w:rPr>
        <w:t>(</w:t>
      </w:r>
      <w:r w:rsidR="00DA4856" w:rsidRPr="00446455">
        <w:rPr>
          <w:rFonts w:ascii="Lato" w:hAnsi="Lato" w:cs="Calibri"/>
          <w:b/>
          <w:sz w:val="20"/>
          <w:szCs w:val="20"/>
        </w:rPr>
        <w:t>BA.V.260.</w:t>
      </w:r>
      <w:r w:rsidRPr="00446455">
        <w:rPr>
          <w:rFonts w:ascii="Lato" w:hAnsi="Lato" w:cs="Calibri"/>
          <w:b/>
          <w:sz w:val="20"/>
          <w:szCs w:val="20"/>
        </w:rPr>
        <w:t>11</w:t>
      </w:r>
      <w:r w:rsidR="00DA4856" w:rsidRPr="00446455">
        <w:rPr>
          <w:rFonts w:ascii="Lato" w:hAnsi="Lato" w:cs="Calibri"/>
          <w:b/>
          <w:sz w:val="20"/>
          <w:szCs w:val="20"/>
        </w:rPr>
        <w:t>.2025</w:t>
      </w:r>
      <w:r w:rsidR="00AE3CFF" w:rsidRPr="00446455">
        <w:rPr>
          <w:rFonts w:ascii="Lato" w:hAnsi="Lato" w:cs="Calibri"/>
          <w:b/>
          <w:sz w:val="20"/>
          <w:szCs w:val="20"/>
        </w:rPr>
        <w:t>)</w:t>
      </w:r>
    </w:p>
    <w:p w14:paraId="2A26C3B8" w14:textId="0347AFD3" w:rsidR="000B5ED9" w:rsidRPr="00446455" w:rsidRDefault="000B5ED9" w:rsidP="00AE3CFF">
      <w:pPr>
        <w:spacing w:after="120" w:line="276" w:lineRule="auto"/>
        <w:jc w:val="center"/>
        <w:rPr>
          <w:rFonts w:ascii="Lato" w:hAnsi="Lato"/>
          <w:sz w:val="20"/>
          <w:szCs w:val="20"/>
        </w:rPr>
      </w:pPr>
      <w:r w:rsidRPr="00446455">
        <w:rPr>
          <w:rFonts w:ascii="Lato" w:eastAsia="Times New Roman" w:hAnsi="Lato" w:cs="Times New Roman"/>
          <w:sz w:val="20"/>
          <w:szCs w:val="20"/>
          <w:lang w:eastAsia="pl-PL"/>
        </w:rPr>
        <w:t xml:space="preserve">oświadczam, że: 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lang w:eastAsia="pl-PL"/>
        </w:rPr>
        <w:t>(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u w:val="single"/>
          <w:lang w:eastAsia="pl-PL"/>
        </w:rPr>
        <w:t>zaznaczyć właściwe</w:t>
      </w:r>
      <w:r w:rsidRPr="00446455">
        <w:rPr>
          <w:rFonts w:ascii="Lato" w:eastAsia="Times New Roman" w:hAnsi="Lato" w:cs="Times New Roman"/>
          <w:i/>
          <w:sz w:val="20"/>
          <w:szCs w:val="20"/>
          <w:lang w:eastAsia="pl-PL"/>
        </w:rPr>
        <w:t>)</w:t>
      </w:r>
      <w:r w:rsidRPr="00446455">
        <w:rPr>
          <w:rFonts w:ascii="Lato" w:eastAsia="Times New Roman" w:hAnsi="Lato" w:cs="Times New Roman"/>
          <w:b/>
          <w:i/>
          <w:sz w:val="20"/>
          <w:szCs w:val="20"/>
          <w:lang w:eastAsia="pl-PL"/>
        </w:rPr>
        <w:t>*</w:t>
      </w:r>
    </w:p>
    <w:p w14:paraId="2C2F3F90" w14:textId="77777777" w:rsidR="000B5ED9" w:rsidRPr="00446455" w:rsidRDefault="000B5ED9" w:rsidP="000B5ED9">
      <w:pPr>
        <w:spacing w:line="30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BA6495C" w14:textId="3397C67F" w:rsidR="000B5ED9" w:rsidRP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sdt>
        <w:sdtPr>
          <w:rPr>
            <w:rFonts w:ascii="Lato" w:hAnsi="Lato" w:cs="Arial"/>
            <w:szCs w:val="18"/>
          </w:rPr>
          <w:id w:val="1797332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Cs w:val="18"/>
            </w:rPr>
            <w:t>☐</w:t>
          </w:r>
        </w:sdtContent>
      </w:sdt>
      <w:r w:rsidRPr="00537CCC">
        <w:rPr>
          <w:rFonts w:ascii="Lato" w:hAnsi="Lato" w:cs="Arial"/>
          <w:sz w:val="18"/>
          <w:szCs w:val="18"/>
        </w:rPr>
        <w:t xml:space="preserve">  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>nie istnieją wobec mnie okoliczności, o których mowa w art. 5k rozporządzenia Rady UE 833/2014, w brzmieniu nadanym rozporządzeniem Rady UE 2022/576, które zakazują udzielenia mi zamówienia publicznego/wykonywania części zamówienia publicznego*,</w:t>
      </w:r>
    </w:p>
    <w:p w14:paraId="2559244B" w14:textId="0422DD01" w:rsidR="000B5ED9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sdt>
        <w:sdtPr>
          <w:rPr>
            <w:rFonts w:ascii="Lato" w:hAnsi="Lato" w:cs="Arial"/>
            <w:szCs w:val="18"/>
          </w:rPr>
          <w:id w:val="1162585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Cs w:val="18"/>
            </w:rPr>
            <w:t>☐</w:t>
          </w:r>
        </w:sdtContent>
      </w:sdt>
      <w:r w:rsidRPr="00537CCC">
        <w:rPr>
          <w:rFonts w:ascii="Lato" w:hAnsi="Lato" w:cs="Arial"/>
          <w:sz w:val="18"/>
          <w:szCs w:val="18"/>
        </w:rPr>
        <w:t xml:space="preserve">  </w:t>
      </w:r>
      <w:r w:rsidR="000B5ED9" w:rsidRPr="00446455">
        <w:rPr>
          <w:rFonts w:ascii="Lato" w:eastAsia="Times New Roman" w:hAnsi="Lato" w:cs="Times New Roman"/>
          <w:sz w:val="20"/>
          <w:szCs w:val="20"/>
          <w:lang w:eastAsia="pl-PL"/>
        </w:rPr>
        <w:t xml:space="preserve">istnieją wobec mnie okoliczności, o których mowa w art. 5k rozporządzenia Rady UE 833/2014, w brzmieniu nadanym rozporządzeniem Rady UE 2022/576, które zakazują udzielenia mi zamówienia publicznego/wykonywania części zamówienia publicznego *. </w:t>
      </w:r>
    </w:p>
    <w:p w14:paraId="03A098FA" w14:textId="43194EAA" w:rsid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3CEBB12A" w14:textId="38F87731" w:rsid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F0171F6" w14:textId="77777777" w:rsidR="00446455" w:rsidRPr="00446455" w:rsidRDefault="00446455" w:rsidP="000B5ED9">
      <w:pPr>
        <w:spacing w:line="300" w:lineRule="auto"/>
        <w:ind w:left="181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1995F533" w14:textId="77777777" w:rsidR="00966AEE" w:rsidRPr="00446455" w:rsidRDefault="00966AEE" w:rsidP="00966AEE">
      <w:pPr>
        <w:pStyle w:val="Akapitzlist"/>
        <w:ind w:left="28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miejscowość, data</w:t>
      </w:r>
    </w:p>
    <w:p w14:paraId="560AA7E5" w14:textId="77777777" w:rsidR="000B5ED9" w:rsidRPr="00446455" w:rsidRDefault="00966AEE" w:rsidP="000B5ED9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(kwalifikowany podpis elektroniczny</w:t>
      </w:r>
    </w:p>
    <w:p w14:paraId="261FF165" w14:textId="60A5DC8B" w:rsidR="00966AEE" w:rsidRPr="00446455" w:rsidRDefault="00966AEE" w:rsidP="000B5ED9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osoby (osó</w:t>
      </w:r>
      <w:bookmarkStart w:id="2" w:name="_GoBack"/>
      <w:bookmarkEnd w:id="2"/>
      <w:r w:rsidRPr="00446455">
        <w:rPr>
          <w:rFonts w:ascii="Lato" w:hAnsi="Lato"/>
          <w:sz w:val="20"/>
          <w:szCs w:val="20"/>
        </w:rPr>
        <w:t>b) upoważnionej (upoważnionych)</w:t>
      </w:r>
    </w:p>
    <w:p w14:paraId="327C6797" w14:textId="77777777" w:rsidR="00966AEE" w:rsidRPr="00446455" w:rsidRDefault="00966AEE" w:rsidP="00966AEE">
      <w:pPr>
        <w:pStyle w:val="Akapitzlist"/>
        <w:ind w:left="4960" w:hanging="4"/>
        <w:rPr>
          <w:rFonts w:ascii="Lato" w:hAnsi="Lato"/>
          <w:sz w:val="20"/>
          <w:szCs w:val="20"/>
        </w:rPr>
      </w:pPr>
      <w:r w:rsidRPr="00446455">
        <w:rPr>
          <w:rFonts w:ascii="Lato" w:hAnsi="Lato"/>
          <w:sz w:val="20"/>
          <w:szCs w:val="20"/>
        </w:rPr>
        <w:t>do reprezentowania Wykonawcy</w:t>
      </w:r>
    </w:p>
    <w:p w14:paraId="7D4FE5F8" w14:textId="77777777" w:rsidR="008C7A61" w:rsidRPr="00446455" w:rsidRDefault="008C7A61">
      <w:pPr>
        <w:rPr>
          <w:rFonts w:ascii="Lato" w:hAnsi="Lato"/>
          <w:sz w:val="20"/>
          <w:szCs w:val="20"/>
        </w:rPr>
      </w:pPr>
    </w:p>
    <w:sectPr w:rsidR="008C7A61" w:rsidRPr="004464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9FCC" w14:textId="77777777" w:rsidR="00966AEE" w:rsidRDefault="00966AEE" w:rsidP="00966AEE">
      <w:pPr>
        <w:spacing w:after="0" w:line="240" w:lineRule="auto"/>
      </w:pPr>
      <w:r>
        <w:separator/>
      </w:r>
    </w:p>
  </w:endnote>
  <w:endnote w:type="continuationSeparator" w:id="0">
    <w:p w14:paraId="4FAC844D" w14:textId="77777777" w:rsidR="00966AEE" w:rsidRDefault="00966AEE" w:rsidP="0096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DEAB3" w14:textId="77777777" w:rsidR="007763C3" w:rsidRDefault="007763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621B2" w14:textId="77777777" w:rsidR="00966AEE" w:rsidRDefault="00966A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B73F3" w14:textId="77777777" w:rsidR="007763C3" w:rsidRDefault="007763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BCD98" w14:textId="77777777" w:rsidR="00966AEE" w:rsidRDefault="00966AEE" w:rsidP="00966AEE">
      <w:pPr>
        <w:spacing w:after="0" w:line="240" w:lineRule="auto"/>
      </w:pPr>
      <w:r>
        <w:separator/>
      </w:r>
    </w:p>
  </w:footnote>
  <w:footnote w:type="continuationSeparator" w:id="0">
    <w:p w14:paraId="5A457D36" w14:textId="77777777" w:rsidR="00966AEE" w:rsidRDefault="00966AEE" w:rsidP="00966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B02A6" w14:textId="77777777" w:rsidR="007763C3" w:rsidRDefault="007763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ABE37" w14:textId="0C596D53" w:rsidR="007763C3" w:rsidRDefault="007763C3">
    <w:pPr>
      <w:pStyle w:val="Nagwek"/>
    </w:pPr>
    <w:r>
      <w:t>BA.V.260.</w:t>
    </w:r>
    <w:r w:rsidR="00D12463">
      <w:t>11</w:t>
    </w:r>
    <w: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7B92F" w14:textId="77777777" w:rsidR="007763C3" w:rsidRDefault="007763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39"/>
    <w:rsid w:val="000110C4"/>
    <w:rsid w:val="000B5ED9"/>
    <w:rsid w:val="000D28E6"/>
    <w:rsid w:val="00227031"/>
    <w:rsid w:val="00352939"/>
    <w:rsid w:val="00446455"/>
    <w:rsid w:val="004D2EF3"/>
    <w:rsid w:val="004F21BB"/>
    <w:rsid w:val="00534F2A"/>
    <w:rsid w:val="005834D1"/>
    <w:rsid w:val="006C57CB"/>
    <w:rsid w:val="006E28B6"/>
    <w:rsid w:val="0071148B"/>
    <w:rsid w:val="0076011C"/>
    <w:rsid w:val="007763C3"/>
    <w:rsid w:val="008C7A61"/>
    <w:rsid w:val="008F3510"/>
    <w:rsid w:val="00904022"/>
    <w:rsid w:val="00907839"/>
    <w:rsid w:val="00966AEE"/>
    <w:rsid w:val="00AE3CFF"/>
    <w:rsid w:val="00B425EF"/>
    <w:rsid w:val="00D12463"/>
    <w:rsid w:val="00D73C84"/>
    <w:rsid w:val="00DA4856"/>
    <w:rsid w:val="00E9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DC94"/>
  <w15:chartTrackingRefBased/>
  <w15:docId w15:val="{BDB5B8AF-59DF-45B2-BBD5-77B3E79F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A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6AEE"/>
    <w:pPr>
      <w:spacing w:after="0" w:line="240" w:lineRule="auto"/>
    </w:pPr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6AEE"/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locked/>
    <w:rsid w:val="00966A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966AEE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6AEE"/>
    <w:rPr>
      <w:vertAlign w:val="superscript"/>
    </w:rPr>
  </w:style>
  <w:style w:type="character" w:customStyle="1" w:styleId="FontStyle3319">
    <w:name w:val="Font Style3319"/>
    <w:basedOn w:val="Domylnaczcionkaakapitu"/>
    <w:uiPriority w:val="99"/>
    <w:rsid w:val="00966AEE"/>
    <w:rPr>
      <w:rFonts w:ascii="Segoe UI" w:hAnsi="Segoe UI" w:cs="Segoe UI" w:hint="default"/>
      <w:i/>
      <w:i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AEE"/>
  </w:style>
  <w:style w:type="paragraph" w:styleId="Stopka">
    <w:name w:val="footer"/>
    <w:aliases w:val="Stopka Znak Znak,Znak"/>
    <w:basedOn w:val="Normalny"/>
    <w:link w:val="Stopka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,Znak Znak"/>
    <w:basedOn w:val="Domylnaczcionkaakapitu"/>
    <w:link w:val="Stopka"/>
    <w:uiPriority w:val="99"/>
    <w:rsid w:val="0096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2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Kaczorowska Anna</dc:creator>
  <cp:keywords/>
  <dc:description/>
  <cp:lastModifiedBy>Boruc Wlodzimierz</cp:lastModifiedBy>
  <cp:revision>25</cp:revision>
  <dcterms:created xsi:type="dcterms:W3CDTF">2022-05-25T11:22:00Z</dcterms:created>
  <dcterms:modified xsi:type="dcterms:W3CDTF">2025-06-26T11:48:00Z</dcterms:modified>
</cp:coreProperties>
</file>